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D2" w:rsidRPr="00AB230B" w:rsidRDefault="002E57D2" w:rsidP="00487326">
      <w:pPr>
        <w:jc w:val="center"/>
        <w:rPr>
          <w:rFonts w:ascii="Times New Roman" w:hAnsi="Times New Roman"/>
          <w:sz w:val="28"/>
          <w:szCs w:val="28"/>
        </w:rPr>
      </w:pPr>
      <w:r w:rsidRPr="00AB230B">
        <w:rPr>
          <w:rFonts w:ascii="Times New Roman" w:hAnsi="Times New Roman"/>
          <w:b/>
          <w:bCs/>
          <w:sz w:val="28"/>
          <w:szCs w:val="28"/>
        </w:rPr>
        <w:t>Информация о безопасно</w:t>
      </w:r>
      <w:bookmarkStart w:id="0" w:name="_GoBack"/>
      <w:bookmarkEnd w:id="0"/>
      <w:r w:rsidRPr="00AB230B">
        <w:rPr>
          <w:rFonts w:ascii="Times New Roman" w:hAnsi="Times New Roman"/>
          <w:b/>
          <w:bCs/>
          <w:sz w:val="28"/>
          <w:szCs w:val="28"/>
        </w:rPr>
        <w:t>сти пиротехнических изделий</w:t>
      </w:r>
    </w:p>
    <w:p w:rsidR="002E57D2" w:rsidRPr="00AB230B" w:rsidRDefault="002E57D2" w:rsidP="00AB230B">
      <w:pPr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 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230B">
        <w:rPr>
          <w:rFonts w:ascii="Times New Roman" w:hAnsi="Times New Roman"/>
          <w:sz w:val="24"/>
          <w:szCs w:val="24"/>
        </w:rPr>
        <w:t xml:space="preserve">В период подготовки к новогодним и рождественским праздникам территориальный отдел  </w:t>
      </w:r>
      <w:smartTag w:uri="urn:schemas-microsoft-com:office:smarttags" w:element="PersonName">
        <w:smartTagPr>
          <w:attr w:name="ProductID" w:val="Управления  Роспотребнадзора"/>
        </w:smartTagPr>
        <w:r w:rsidRPr="00AB230B">
          <w:rPr>
            <w:rFonts w:ascii="Times New Roman" w:hAnsi="Times New Roman"/>
            <w:sz w:val="24"/>
            <w:szCs w:val="24"/>
          </w:rPr>
          <w:t>Управления  Роспотребнадзора</w:t>
        </w:r>
      </w:smartTag>
      <w:r w:rsidRPr="00AB230B">
        <w:rPr>
          <w:rFonts w:ascii="Times New Roman" w:hAnsi="Times New Roman"/>
          <w:sz w:val="24"/>
          <w:szCs w:val="24"/>
        </w:rPr>
        <w:t xml:space="preserve"> по Новосибирской  области в Чановском районе  обращает внимание продавцов и потребителей на необходимость соблюдения требований законодательства, установленных в целях безопасности при реализации и применении пиротехнических изделий.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230B">
        <w:rPr>
          <w:rFonts w:ascii="Times New Roman" w:hAnsi="Times New Roman"/>
          <w:sz w:val="24"/>
          <w:szCs w:val="24"/>
        </w:rPr>
        <w:t>При продаже пиротехники наличие необходимой и достоверной информации не только обеспечивает потребителям возможность правильного выбора товара, но и дает шанс обезопасить себя, своих близких, и в первую очередь детей от действия опасных факторов пиротехнических изделий.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230B">
        <w:rPr>
          <w:rFonts w:ascii="Times New Roman" w:hAnsi="Times New Roman"/>
          <w:sz w:val="24"/>
          <w:szCs w:val="24"/>
        </w:rPr>
        <w:t>В процессе реализации пиротехнической продукции должны быть выполнены следующие требования безопасности: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 xml:space="preserve">- розничная торговля пиротехническими изделиями бытового назначения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 В торговых помещениях, имеющих площадь не менее 25 кв.м, допускаются хранение и реализация одновременно не более </w:t>
      </w:r>
      <w:smartTag w:uri="urn:schemas-microsoft-com:office:smarttags" w:element="metricconverter">
        <w:smartTagPr>
          <w:attr w:name="ProductID" w:val="1200 кг"/>
        </w:smartTagPr>
        <w:r w:rsidRPr="00AB230B">
          <w:rPr>
            <w:rFonts w:ascii="Times New Roman" w:hAnsi="Times New Roman"/>
            <w:sz w:val="24"/>
            <w:szCs w:val="24"/>
          </w:rPr>
          <w:t>1200 кг</w:t>
        </w:r>
      </w:smartTag>
      <w:r w:rsidRPr="00AB230B">
        <w:rPr>
          <w:rFonts w:ascii="Times New Roman" w:hAnsi="Times New Roman"/>
          <w:sz w:val="24"/>
          <w:szCs w:val="24"/>
        </w:rPr>
        <w:t xml:space="preserve"> пиротехнических изделий бытового назначения по массе брутто;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- расположение помещений, в которых осуществляется реализация пиротехнических изделий бытового назначения, не должно создавать препятствий для эвакуации людей при нештатных ситуациях.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-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 xml:space="preserve">- пиротехнические изделия бытового назначения располагаются не ближе </w:t>
      </w:r>
      <w:smartTag w:uri="urn:schemas-microsoft-com:office:smarttags" w:element="metricconverter">
        <w:smartTagPr>
          <w:attr w:name="ProductID" w:val="0,5 м"/>
        </w:smartTagPr>
        <w:r w:rsidRPr="00AB230B">
          <w:rPr>
            <w:rFonts w:ascii="Times New Roman" w:hAnsi="Times New Roman"/>
            <w:sz w:val="24"/>
            <w:szCs w:val="24"/>
          </w:rPr>
          <w:t>0,5 м</w:t>
        </w:r>
      </w:smartTag>
      <w:r w:rsidRPr="00AB230B">
        <w:rPr>
          <w:rFonts w:ascii="Times New Roman" w:hAnsi="Times New Roman"/>
          <w:sz w:val="24"/>
          <w:szCs w:val="24"/>
        </w:rPr>
        <w:t xml:space="preserve"> от нагревательных приборов системы отопления. Работы, сопровождающиеся механическими и (или) тепловыми действиями, в помещениях с пиротехническими изделиями бытового назначения не допускаются;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-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продавцами-консультантами, непосредственный доступ покупателей к пиротехническим изделиям бытового назначения исключается.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B230B">
        <w:rPr>
          <w:rFonts w:ascii="Times New Roman" w:hAnsi="Times New Roman"/>
          <w:sz w:val="24"/>
          <w:szCs w:val="24"/>
        </w:rPr>
        <w:t>Для обеспечения однозначной идентификации пиротехнической продукции и предупреждения действий, вводящих в заблуждение потребителя, на изделие и (или) упаковку (тару) наносятся маркировочные обозначения в виде информационного текста и манипуляционных знаков.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B230B">
        <w:rPr>
          <w:rFonts w:ascii="Times New Roman" w:hAnsi="Times New Roman"/>
          <w:sz w:val="24"/>
          <w:szCs w:val="24"/>
        </w:rPr>
        <w:t>Маркировочные обозначения пиротехнической продукции включают: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а) наименование (условное обозначение) продукции;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б) предупреждение об опасности продукции;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в) наименование и место нахождения организации-изготовителя продукции (поставщика или импортера);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г) обозначение стандартов или иных документов, в соответствии с которыми изготовлена пиротехническая продукция;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д) дату окончания срока годности;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е) перечень опасных факторов и размеры опасной зоны;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ж) ограничения в отношении условий обращения;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з) требования по безопасному хранению и утилизации продукции;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и) инструкцию по применению;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0B">
        <w:rPr>
          <w:rFonts w:ascii="Times New Roman" w:hAnsi="Times New Roman"/>
          <w:sz w:val="24"/>
          <w:szCs w:val="24"/>
        </w:rPr>
        <w:t>к) информацию о подтверждении соответствия пиротехнической продукции требованиям технического регламента.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B230B">
        <w:rPr>
          <w:rFonts w:ascii="Times New Roman" w:hAnsi="Times New Roman"/>
          <w:sz w:val="24"/>
          <w:szCs w:val="24"/>
        </w:rPr>
        <w:t xml:space="preserve"> Допускается представлять указанную информацию в виде инструкций, прилагаемых к пиротехнической продукции. Информация составляется на русском языке.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B230B">
        <w:rPr>
          <w:rFonts w:ascii="Times New Roman" w:hAnsi="Times New Roman"/>
          <w:sz w:val="24"/>
          <w:szCs w:val="24"/>
        </w:rPr>
        <w:t>Дополнительное использование иностранных языков допускается при условии полной идентичности содержания с текстом на русском языке.  Текст маркировочных обозначений должен быть четким и хорошо различимым. Предупредительные надписи выделяются контрастным шрифтом или сопровождаются надписью "Внимание!".</w:t>
      </w:r>
    </w:p>
    <w:p w:rsidR="002E57D2" w:rsidRPr="00AB230B" w:rsidRDefault="002E57D2" w:rsidP="00487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B230B">
        <w:rPr>
          <w:rFonts w:ascii="Times New Roman" w:hAnsi="Times New Roman"/>
          <w:sz w:val="24"/>
          <w:szCs w:val="24"/>
        </w:rPr>
        <w:t> Пиротехническая продукция, не имеющая маркировки или имеющая маркировку, не соответствующую требованиям технического регламента, а также имеющая нарушенную целостность упаковки и истекший срок годности, подлежит изъятию из обращения.</w:t>
      </w:r>
    </w:p>
    <w:p w:rsidR="002E57D2" w:rsidRDefault="002E57D2" w:rsidP="00487326">
      <w:pPr>
        <w:jc w:val="both"/>
      </w:pPr>
    </w:p>
    <w:p w:rsidR="002E57D2" w:rsidRPr="00B95581" w:rsidRDefault="002E57D2" w:rsidP="00B95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95581">
        <w:rPr>
          <w:rFonts w:ascii="Times New Roman" w:hAnsi="Times New Roman"/>
          <w:sz w:val="24"/>
          <w:szCs w:val="24"/>
        </w:rPr>
        <w:t>Старший специалист- 1 разряда</w:t>
      </w:r>
    </w:p>
    <w:p w:rsidR="002E57D2" w:rsidRPr="00B95581" w:rsidRDefault="002E57D2" w:rsidP="00B95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95581">
        <w:rPr>
          <w:rFonts w:ascii="Times New Roman" w:hAnsi="Times New Roman"/>
          <w:sz w:val="24"/>
          <w:szCs w:val="24"/>
        </w:rPr>
        <w:t xml:space="preserve">Территориального отдела Управления </w:t>
      </w:r>
    </w:p>
    <w:p w:rsidR="002E57D2" w:rsidRPr="00B95581" w:rsidRDefault="002E57D2" w:rsidP="00B95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95581">
        <w:rPr>
          <w:rFonts w:ascii="Times New Roman" w:hAnsi="Times New Roman"/>
          <w:sz w:val="24"/>
          <w:szCs w:val="24"/>
        </w:rPr>
        <w:t>Роспотребнадзора по Новосибирской области</w:t>
      </w:r>
    </w:p>
    <w:p w:rsidR="002E57D2" w:rsidRPr="00B95581" w:rsidRDefault="002E57D2" w:rsidP="00B95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95581">
        <w:rPr>
          <w:rFonts w:ascii="Times New Roman" w:hAnsi="Times New Roman"/>
          <w:sz w:val="24"/>
          <w:szCs w:val="24"/>
        </w:rPr>
        <w:t>в Чановском районе                                                                     Маслак Н.И.</w:t>
      </w:r>
    </w:p>
    <w:p w:rsidR="002E57D2" w:rsidRDefault="002E57D2" w:rsidP="00B95581">
      <w:pPr>
        <w:jc w:val="both"/>
      </w:pPr>
    </w:p>
    <w:sectPr w:rsidR="002E57D2" w:rsidSect="00F6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B2F"/>
    <w:rsid w:val="00184B2F"/>
    <w:rsid w:val="00214C85"/>
    <w:rsid w:val="002E57D2"/>
    <w:rsid w:val="00487326"/>
    <w:rsid w:val="00A812AE"/>
    <w:rsid w:val="00AB230B"/>
    <w:rsid w:val="00B95581"/>
    <w:rsid w:val="00D45F8C"/>
    <w:rsid w:val="00D93B96"/>
    <w:rsid w:val="00E6527F"/>
    <w:rsid w:val="00F6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23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C98B2A9411A049A2C5D4F136578266" ma:contentTypeVersion="1" ma:contentTypeDescription="Создание документа." ma:contentTypeScope="" ma:versionID="3dd1230cc3de78d469b67bb24bc58a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E31F02-0AB2-42EA-A0E8-976FC20587AF}"/>
</file>

<file path=customXml/itemProps2.xml><?xml version="1.0" encoding="utf-8"?>
<ds:datastoreItem xmlns:ds="http://schemas.openxmlformats.org/officeDocument/2006/customXml" ds:itemID="{AEEBF38D-016A-4958-BAEE-229865DD24EF}"/>
</file>

<file path=customXml/itemProps3.xml><?xml version="1.0" encoding="utf-8"?>
<ds:datastoreItem xmlns:ds="http://schemas.openxmlformats.org/officeDocument/2006/customXml" ds:itemID="{44902B0A-0CC8-4283-84A2-6A705FA6A4F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633</Words>
  <Characters>3611</Characters>
  <Application>Microsoft Office Outlook</Application>
  <DocSecurity>0</DocSecurity>
  <Lines>0</Lines>
  <Paragraphs>0</Paragraphs>
  <ScaleCrop>false</ScaleCrop>
  <Company>СЭС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User</cp:lastModifiedBy>
  <cp:revision>5</cp:revision>
  <dcterms:created xsi:type="dcterms:W3CDTF">2014-11-24T03:35:00Z</dcterms:created>
  <dcterms:modified xsi:type="dcterms:W3CDTF">2014-11-24T05:37:00Z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0x01010057C98B2A9411A049A2C5D4F136578266</vt:lpwstr>
  </property>
</Properties>
</file>